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C195D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</w:rPr>
      </w:pPr>
      <w:r w:rsidRPr="00B91D04">
        <w:rPr>
          <w:rFonts w:ascii="Bookman Old Style" w:hAnsi="Bookman Old Style" w:cs="Times New Roman"/>
          <w:noProof/>
          <w:color w:val="000000"/>
        </w:rPr>
        <w:drawing>
          <wp:inline distT="0" distB="0" distL="0" distR="0" wp14:anchorId="24205221" wp14:editId="06FB8426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5D87B" w14:textId="77777777" w:rsidR="00B47AF3" w:rsidRPr="00B91D04" w:rsidRDefault="00B47AF3" w:rsidP="00B47AF3">
      <w:pPr>
        <w:rPr>
          <w:rFonts w:ascii="Bookman Old Style" w:hAnsi="Bookman Old Style" w:cs="Times New Roman"/>
        </w:rPr>
      </w:pPr>
    </w:p>
    <w:p w14:paraId="03FEBC68" w14:textId="590F573E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lang w:val="id-ID"/>
        </w:rPr>
      </w:pPr>
      <w:r w:rsidRPr="00B91D04">
        <w:rPr>
          <w:rFonts w:ascii="Bookman Old Style" w:hAnsi="Bookman Old Style" w:cs="Times New Roman"/>
          <w:b/>
          <w:bCs/>
        </w:rPr>
        <w:t xml:space="preserve">PERJANJIAN KINERJA TAHUN </w:t>
      </w:r>
      <w:r w:rsidR="001B57DE" w:rsidRPr="00B91D04">
        <w:rPr>
          <w:rFonts w:ascii="Bookman Old Style" w:hAnsi="Bookman Old Style" w:cs="Times New Roman"/>
          <w:b/>
          <w:bCs/>
        </w:rPr>
        <w:t>2018</w:t>
      </w:r>
    </w:p>
    <w:p w14:paraId="1DD5E41A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lang w:val="id-ID"/>
        </w:rPr>
      </w:pPr>
    </w:p>
    <w:p w14:paraId="319C7311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</w:rPr>
      </w:pPr>
    </w:p>
    <w:p w14:paraId="59F720CD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Dalam rangka mewujudkan manajemen pemerintahan yang efektif, transparan dan akuntabel serta berorientasi pada hasil, yang bertanda tangan di bawah ini:</w:t>
      </w:r>
    </w:p>
    <w:p w14:paraId="78B23934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68496CD6" w14:textId="0F4FCF41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Nama</w:t>
      </w:r>
      <w:r w:rsidRPr="00B91D04">
        <w:rPr>
          <w:rFonts w:ascii="Bookman Old Style" w:hAnsi="Bookman Old Style" w:cs="Times New Roman"/>
        </w:rPr>
        <w:tab/>
        <w:t xml:space="preserve">: </w:t>
      </w:r>
      <w:r w:rsidRPr="00B91D04">
        <w:rPr>
          <w:rFonts w:ascii="Bookman Old Style" w:hAnsi="Bookman Old Style" w:cs="Times New Roman"/>
        </w:rPr>
        <w:tab/>
      </w:r>
      <w:r w:rsidR="00C35F53" w:rsidRPr="00C35F53">
        <w:rPr>
          <w:rFonts w:ascii="Bookman Old Style" w:hAnsi="Bookman Old Style" w:cs="Times New Roman"/>
          <w:b/>
        </w:rPr>
        <w:t>Rikah Tababaka, S.Pi</w:t>
      </w:r>
    </w:p>
    <w:p w14:paraId="63E12BC6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</w:rPr>
      </w:pPr>
      <w:r w:rsidRPr="00B91D04">
        <w:rPr>
          <w:rFonts w:ascii="Bookman Old Style" w:hAnsi="Bookman Old Style" w:cs="Times New Roman"/>
        </w:rPr>
        <w:t xml:space="preserve">Jabatan </w:t>
      </w:r>
      <w:r w:rsidRPr="00B91D04">
        <w:rPr>
          <w:rFonts w:ascii="Bookman Old Style" w:hAnsi="Bookman Old Style" w:cs="Times New Roman"/>
        </w:rPr>
        <w:tab/>
        <w:t>: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</w:rPr>
        <w:t>KEPALA SEKSI PENGUATAN DAYA SAING DAN PENINGKATAN</w:t>
      </w:r>
    </w:p>
    <w:p w14:paraId="5059498F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  <w:b/>
        </w:rPr>
        <w:tab/>
      </w:r>
      <w:r w:rsidRPr="00B91D04">
        <w:rPr>
          <w:rFonts w:ascii="Bookman Old Style" w:hAnsi="Bookman Old Style" w:cs="Times New Roman"/>
          <w:b/>
        </w:rPr>
        <w:tab/>
        <w:t>NILAI TAMBAH PRODUK</w:t>
      </w:r>
    </w:p>
    <w:p w14:paraId="0C67CBBE" w14:textId="77777777" w:rsidR="00B47AF3" w:rsidRPr="00B91D04" w:rsidRDefault="00B47AF3" w:rsidP="00B47AF3">
      <w:pPr>
        <w:tabs>
          <w:tab w:val="left" w:pos="2190"/>
        </w:tabs>
        <w:rPr>
          <w:rFonts w:ascii="Bookman Old Style" w:hAnsi="Bookman Old Style" w:cs="Times New Roman"/>
        </w:rPr>
      </w:pPr>
    </w:p>
    <w:p w14:paraId="04FFF4DF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Selanjutnya disebut PIHAK PERTAMA</w:t>
      </w:r>
    </w:p>
    <w:p w14:paraId="6A61AF01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083A8B5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Nama</w:t>
      </w:r>
      <w:r w:rsidRPr="00B91D04">
        <w:rPr>
          <w:rFonts w:ascii="Bookman Old Style" w:hAnsi="Bookman Old Style" w:cs="Times New Roman"/>
        </w:rPr>
        <w:tab/>
        <w:t>: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</w:rPr>
        <w:t>CECE, A.Pi</w:t>
      </w:r>
    </w:p>
    <w:p w14:paraId="15EBFE73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B91D04">
        <w:rPr>
          <w:rFonts w:ascii="Bookman Old Style" w:hAnsi="Bookman Old Style" w:cs="Times New Roman"/>
        </w:rPr>
        <w:t xml:space="preserve">Jabatan </w:t>
      </w:r>
      <w:r w:rsidRPr="00B91D04">
        <w:rPr>
          <w:rFonts w:ascii="Bookman Old Style" w:hAnsi="Bookman Old Style" w:cs="Times New Roman"/>
        </w:rPr>
        <w:tab/>
        <w:t xml:space="preserve">: 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  <w:lang w:val="id-ID"/>
        </w:rPr>
        <w:t>KEPALA BIDANG PEMBERDAYAAN</w:t>
      </w:r>
      <w:r w:rsidRPr="00B91D04">
        <w:rPr>
          <w:rFonts w:ascii="Bookman Old Style" w:hAnsi="Bookman Old Style" w:cs="Times New Roman"/>
          <w:b/>
        </w:rPr>
        <w:t xml:space="preserve"> NELAYAN DAN</w:t>
      </w:r>
    </w:p>
    <w:p w14:paraId="198D3B53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B91D04">
        <w:rPr>
          <w:rFonts w:ascii="Bookman Old Style" w:hAnsi="Bookman Old Style" w:cs="Times New Roman"/>
          <w:b/>
        </w:rPr>
        <w:tab/>
        <w:t xml:space="preserve">     PEMBUDIDAYA IKAN SKALA KECIL</w:t>
      </w:r>
    </w:p>
    <w:p w14:paraId="5A29A5CF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14:paraId="0ACADB0E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Selaku atasan pihak pertama, selanjutnya disebut PIHAK KEDUA</w:t>
      </w:r>
    </w:p>
    <w:p w14:paraId="23426E4C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68E14A7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 xml:space="preserve">Pihak PERTAMA berjanji akan mewujudkan target kinerja yang seharusnya sesuai lampiran perjanjian ini, dalam rangka mencapai target kinerja </w:t>
      </w:r>
      <w:r w:rsidRPr="00B91D04">
        <w:rPr>
          <w:rFonts w:ascii="Bookman Old Style" w:hAnsi="Bookman Old Style" w:cs="Times New Roman"/>
          <w:lang w:val="id-ID"/>
        </w:rPr>
        <w:t xml:space="preserve">sebagaimana ditetapkan dalam Peraturan Daerah nomor 4 Tahun 2016 tentang </w:t>
      </w:r>
      <w:r w:rsidRPr="00B91D04">
        <w:rPr>
          <w:rFonts w:ascii="Bookman Old Style" w:hAnsi="Bookman Old Style" w:cs="Times New Roman"/>
        </w:rPr>
        <w:t>Rencana Pembangunan Jangka Menengah Daerah Kabupaten Sukabumi Tahun 201</w:t>
      </w:r>
      <w:r w:rsidRPr="00B91D04">
        <w:rPr>
          <w:rFonts w:ascii="Bookman Old Style" w:hAnsi="Bookman Old Style" w:cs="Times New Roman"/>
          <w:lang w:val="id-ID"/>
        </w:rPr>
        <w:t>6</w:t>
      </w:r>
      <w:r w:rsidRPr="00B91D04">
        <w:rPr>
          <w:rFonts w:ascii="Bookman Old Style" w:hAnsi="Bookman Old Style" w:cs="Times New Roman"/>
        </w:rPr>
        <w:t xml:space="preserve"> – 20</w:t>
      </w:r>
      <w:r w:rsidRPr="00B91D04">
        <w:rPr>
          <w:rFonts w:ascii="Bookman Old Style" w:hAnsi="Bookman Old Style" w:cs="Times New Roman"/>
          <w:lang w:val="id-ID"/>
        </w:rPr>
        <w:t>2</w:t>
      </w:r>
      <w:r w:rsidRPr="00B91D04">
        <w:rPr>
          <w:rFonts w:ascii="Bookman Old Style" w:hAnsi="Bookman Old Style" w:cs="Times New Roman"/>
        </w:rPr>
        <w:t>1</w:t>
      </w:r>
      <w:r w:rsidRPr="00B91D04">
        <w:rPr>
          <w:rFonts w:ascii="Bookman Old Style" w:hAnsi="Bookman Old Style" w:cs="Times New Roman"/>
          <w:lang w:val="id-ID"/>
        </w:rPr>
        <w:t>.</w:t>
      </w:r>
      <w:r w:rsidRPr="00B91D04">
        <w:rPr>
          <w:rFonts w:ascii="Bookman Old Style" w:hAnsi="Bookman Old Style" w:cs="Times New Roman"/>
        </w:rPr>
        <w:t xml:space="preserve"> Keberhasilan dan kegagalan pencapaian target kinerja tersebut menjadi tanggung jawab kami.</w:t>
      </w:r>
    </w:p>
    <w:p w14:paraId="53BB299A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E37D81B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lang w:val="id-ID"/>
        </w:rPr>
      </w:pPr>
      <w:r w:rsidRPr="00B91D04">
        <w:rPr>
          <w:rFonts w:ascii="Bookman Old Style" w:hAnsi="Bookman Old Style" w:cs="Times New Roman"/>
        </w:rPr>
        <w:t>Pihak KEDUA akan melakukan supervisi yang diperlukan serta akan melakukan evaluasi terhadap capaian kinerja dari perjanjian ini dan mengambil tindakan yang diperlukan dalam rangka pemberian penghargaan dan sanksi</w:t>
      </w:r>
    </w:p>
    <w:p w14:paraId="4F6A5182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456"/>
      </w:tblGrid>
      <w:tr w:rsidR="00B47AF3" w:rsidRPr="00B91D04" w14:paraId="5C4A0B07" w14:textId="77777777" w:rsidTr="0077264E">
        <w:tc>
          <w:tcPr>
            <w:tcW w:w="4219" w:type="dxa"/>
          </w:tcPr>
          <w:p w14:paraId="3CC5CFEE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0BC69FED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KEDUA,</w:t>
            </w:r>
          </w:p>
          <w:p w14:paraId="5DF1FEFE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27D04372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7BB838D6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569746F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19A4A88F" w14:textId="77777777" w:rsidR="00B47AF3" w:rsidRPr="00B91D04" w:rsidRDefault="00B47AF3" w:rsidP="0077264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>CECE, A.Pi</w:t>
            </w:r>
          </w:p>
          <w:p w14:paraId="5CE32E72" w14:textId="77777777" w:rsidR="00B47AF3" w:rsidRPr="00B91D04" w:rsidRDefault="00B47AF3" w:rsidP="0077264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NIP. 19620512 198703 1 024</w:t>
            </w:r>
          </w:p>
        </w:tc>
        <w:tc>
          <w:tcPr>
            <w:tcW w:w="567" w:type="dxa"/>
          </w:tcPr>
          <w:p w14:paraId="1279A39C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4456" w:type="dxa"/>
          </w:tcPr>
          <w:p w14:paraId="5F864321" w14:textId="7EE60B5F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 xml:space="preserve">Palabuhanratu,          </w:t>
            </w:r>
            <w:r w:rsidR="00C35F53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Januari</w:t>
            </w: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 xml:space="preserve"> 201</w:t>
            </w:r>
            <w:r w:rsidR="001B57DE"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8</w:t>
            </w:r>
          </w:p>
          <w:p w14:paraId="3CCA3051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PERTAMA,</w:t>
            </w:r>
          </w:p>
          <w:p w14:paraId="33AC5969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75EEDDA5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7B9EE3D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2F57831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32FEDF21" w14:textId="77777777" w:rsidR="00C35F53" w:rsidRPr="00C35F53" w:rsidRDefault="00C35F53" w:rsidP="001B57D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</w:rPr>
            </w:pPr>
            <w:r w:rsidRPr="00C35F53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Rikah Tababaka, S.Pi</w:t>
            </w:r>
            <w:r w:rsidRPr="00C35F53">
              <w:rPr>
                <w:rFonts w:ascii="Bookman Old Style" w:hAnsi="Bookman Old Style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14:paraId="6A97CAC0" w14:textId="46DC85A1" w:rsidR="00B47AF3" w:rsidRPr="00C35F53" w:rsidRDefault="00C35F53" w:rsidP="001B57D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  <w:lang w:val="en-US"/>
              </w:rPr>
            </w:pPr>
            <w:r w:rsidRPr="00C35F53">
              <w:rPr>
                <w:rFonts w:ascii="Times New Roman" w:hAnsi="Times New Roman"/>
                <w:b/>
                <w:bCs/>
                <w:sz w:val="24"/>
                <w:szCs w:val="24"/>
              </w:rPr>
              <w:t>NIP.</w:t>
            </w:r>
            <w:r w:rsidRPr="00C35F53">
              <w:rPr>
                <w:b/>
                <w:bCs/>
              </w:rPr>
              <w:t xml:space="preserve"> </w:t>
            </w:r>
            <w:r w:rsidRPr="00C35F53">
              <w:rPr>
                <w:rFonts w:ascii="Times New Roman" w:hAnsi="Times New Roman"/>
                <w:b/>
                <w:bCs/>
                <w:sz w:val="24"/>
                <w:szCs w:val="24"/>
              </w:rPr>
              <w:t>198210052005012011</w:t>
            </w:r>
          </w:p>
        </w:tc>
      </w:tr>
    </w:tbl>
    <w:p w14:paraId="1F95FF3C" w14:textId="5ECE9B29" w:rsidR="00B47AF3" w:rsidRPr="00B91D04" w:rsidRDefault="00B47AF3" w:rsidP="00B47AF3">
      <w:pPr>
        <w:rPr>
          <w:rFonts w:ascii="Bookman Old Style" w:hAnsi="Bookman Old Style" w:cs="Times New Roman"/>
          <w:lang w:val="id-ID"/>
        </w:rPr>
      </w:pPr>
    </w:p>
    <w:p w14:paraId="37236231" w14:textId="637AB3A9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754B4DA2" w14:textId="64EE27A0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243"/>
        <w:gridCol w:w="2446"/>
      </w:tblGrid>
      <w:tr w:rsidR="00FA209B" w:rsidRPr="00B91D04" w14:paraId="10AE9670" w14:textId="77777777" w:rsidTr="00B91D04">
        <w:trPr>
          <w:trHeight w:val="314"/>
        </w:trPr>
        <w:tc>
          <w:tcPr>
            <w:tcW w:w="1943" w:type="dxa"/>
            <w:shd w:val="clear" w:color="auto" w:fill="auto"/>
            <w:noWrap/>
            <w:hideMark/>
          </w:tcPr>
          <w:p w14:paraId="0EC8ADFD" w14:textId="77777777" w:rsidR="001B57DE" w:rsidRPr="00B91D04" w:rsidRDefault="001B57DE" w:rsidP="00FC392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r w:rsidRPr="00B91D04"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  <w:lastRenderedPageBreak/>
              <w:t>Kegiatan</w:t>
            </w:r>
          </w:p>
        </w:tc>
        <w:tc>
          <w:tcPr>
            <w:tcW w:w="5364" w:type="dxa"/>
            <w:shd w:val="clear" w:color="auto" w:fill="auto"/>
            <w:noWrap/>
            <w:hideMark/>
          </w:tcPr>
          <w:p w14:paraId="43C7788F" w14:textId="4A6AA263" w:rsidR="001B57DE" w:rsidRPr="00B91D04" w:rsidRDefault="001B57DE" w:rsidP="00FC3923">
            <w:pPr>
              <w:jc w:val="center"/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  <w:b/>
              </w:rPr>
              <w:t>Indikator Kegiatan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668E1E3" w14:textId="77777777" w:rsidR="001B57DE" w:rsidRPr="00B91D04" w:rsidRDefault="001B57DE" w:rsidP="00FC392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  <w:t>Target</w:t>
            </w:r>
          </w:p>
        </w:tc>
      </w:tr>
      <w:tr w:rsidR="00FA209B" w:rsidRPr="00B91D04" w14:paraId="32282BF8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6AF75910" w14:textId="2D9B3523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r w:rsidRPr="00B91D04">
              <w:rPr>
                <w:rFonts w:ascii="Bookman Old Style" w:eastAsia="Times New Roman" w:hAnsi="Bookman Old Style" w:cs="Times New Roman"/>
              </w:rPr>
              <w:t>Diversifikasi Produk Perikanan dan Diversifikasi Kemasan</w:t>
            </w:r>
          </w:p>
        </w:tc>
        <w:tc>
          <w:tcPr>
            <w:tcW w:w="5364" w:type="dxa"/>
            <w:shd w:val="clear" w:color="auto" w:fill="auto"/>
            <w:noWrap/>
          </w:tcPr>
          <w:p w14:paraId="2E20B8FE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3865BD9E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55F89F2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C32A0D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50B5B6" w14:textId="1B9DA380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Terlatihnya pelaku perikanan dalam Teknologi Diversifikasi Produk Perikanan </w:t>
            </w:r>
          </w:p>
        </w:tc>
        <w:tc>
          <w:tcPr>
            <w:tcW w:w="0" w:type="auto"/>
            <w:shd w:val="clear" w:color="auto" w:fill="auto"/>
            <w:noWrap/>
          </w:tcPr>
          <w:p w14:paraId="7C57F901" w14:textId="099627D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90 Orang</w:t>
            </w:r>
          </w:p>
        </w:tc>
      </w:tr>
      <w:tr w:rsidR="00FA209B" w:rsidRPr="00B91D04" w14:paraId="0B2174CC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2DC477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7AE83CF" w14:textId="24B310A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Terlatihnya pelaku perikanan dalam teknik pengemasan produk perikanan </w:t>
            </w:r>
          </w:p>
        </w:tc>
        <w:tc>
          <w:tcPr>
            <w:tcW w:w="0" w:type="auto"/>
            <w:shd w:val="clear" w:color="auto" w:fill="auto"/>
            <w:noWrap/>
          </w:tcPr>
          <w:p w14:paraId="7D038565" w14:textId="0491DC04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15 UMKM</w:t>
            </w:r>
          </w:p>
        </w:tc>
      </w:tr>
      <w:tr w:rsidR="00FA209B" w:rsidRPr="00B91D04" w14:paraId="0C19B52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332A80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9647381" w14:textId="10ADBF19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Bantuan kemasan </w:t>
            </w:r>
          </w:p>
        </w:tc>
        <w:tc>
          <w:tcPr>
            <w:tcW w:w="0" w:type="auto"/>
            <w:shd w:val="clear" w:color="auto" w:fill="auto"/>
            <w:noWrap/>
          </w:tcPr>
          <w:p w14:paraId="6DAFCB5E" w14:textId="7488D45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10.000 buah</w:t>
            </w:r>
          </w:p>
        </w:tc>
      </w:tr>
      <w:tr w:rsidR="00FA209B" w:rsidRPr="00B91D04" w14:paraId="4EA5BF0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FA542B6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1FD06EC" w14:textId="07CEDBE5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Produksi Kemasan di Rumah Kemasan </w:t>
            </w:r>
          </w:p>
        </w:tc>
        <w:tc>
          <w:tcPr>
            <w:tcW w:w="0" w:type="auto"/>
            <w:shd w:val="clear" w:color="auto" w:fill="auto"/>
            <w:noWrap/>
          </w:tcPr>
          <w:p w14:paraId="72FF7E86" w14:textId="25D68F53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240.000 Buah</w:t>
            </w:r>
          </w:p>
        </w:tc>
      </w:tr>
      <w:tr w:rsidR="00FA209B" w:rsidRPr="00B91D04" w14:paraId="547C6B43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1CE551F1" w14:textId="0DE6C96B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r w:rsidRPr="00B91D04">
              <w:rPr>
                <w:rFonts w:ascii="Bookman Old Style" w:eastAsia="Times New Roman" w:hAnsi="Bookman Old Style" w:cs="Times New Roman"/>
              </w:rPr>
              <w:t>Pengembangan Jaringan Distribusi dan Pemasaran Hasil Perikanan</w:t>
            </w:r>
          </w:p>
        </w:tc>
        <w:tc>
          <w:tcPr>
            <w:tcW w:w="5364" w:type="dxa"/>
            <w:shd w:val="clear" w:color="auto" w:fill="auto"/>
            <w:noWrap/>
          </w:tcPr>
          <w:p w14:paraId="24855EFF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2B9A2B50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58890AE4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42BC2F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E2EDC5" w14:textId="698E0DB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Jumlah pameran produk perikanan </w:t>
            </w:r>
          </w:p>
        </w:tc>
        <w:tc>
          <w:tcPr>
            <w:tcW w:w="0" w:type="auto"/>
            <w:shd w:val="clear" w:color="auto" w:fill="auto"/>
            <w:noWrap/>
          </w:tcPr>
          <w:p w14:paraId="65C88451" w14:textId="09B25260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4 Kali</w:t>
            </w:r>
          </w:p>
        </w:tc>
      </w:tr>
      <w:tr w:rsidR="00FA209B" w:rsidRPr="00B91D04" w14:paraId="3A115E0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5D6AD129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5E6EB5B" w14:textId="6295EDB8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Pelayanan pusat promosi dan pemasaran non konsumsi Lembursitu </w:t>
            </w:r>
          </w:p>
        </w:tc>
        <w:tc>
          <w:tcPr>
            <w:tcW w:w="0" w:type="auto"/>
            <w:shd w:val="clear" w:color="auto" w:fill="auto"/>
            <w:noWrap/>
          </w:tcPr>
          <w:p w14:paraId="66DFFD9D" w14:textId="2CCD8F5A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12 Bulan</w:t>
            </w:r>
          </w:p>
        </w:tc>
      </w:tr>
      <w:tr w:rsidR="00FA209B" w:rsidRPr="00B91D04" w14:paraId="2EB854EA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6935B6A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E26A2F6" w14:textId="5352FA2D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Tersedianya bahan baku ikan pindang </w:t>
            </w:r>
          </w:p>
        </w:tc>
        <w:tc>
          <w:tcPr>
            <w:tcW w:w="0" w:type="auto"/>
            <w:shd w:val="clear" w:color="auto" w:fill="auto"/>
            <w:noWrap/>
          </w:tcPr>
          <w:p w14:paraId="0B469B16" w14:textId="3154623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 Ton/hari</w:t>
            </w:r>
          </w:p>
        </w:tc>
      </w:tr>
      <w:tr w:rsidR="00FA209B" w:rsidRPr="00B91D04" w14:paraId="7169E045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09E582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5A853B2" w14:textId="27BF990C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TPT Sentra Pengolahan Bantargadung </w:t>
            </w:r>
          </w:p>
        </w:tc>
        <w:tc>
          <w:tcPr>
            <w:tcW w:w="0" w:type="auto"/>
            <w:shd w:val="clear" w:color="auto" w:fill="auto"/>
            <w:noWrap/>
          </w:tcPr>
          <w:p w14:paraId="259F7575" w14:textId="7C5F22C5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Paket</w:t>
            </w:r>
          </w:p>
        </w:tc>
      </w:tr>
      <w:tr w:rsidR="00FA209B" w:rsidRPr="00B91D04" w14:paraId="5BAB8CAF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7C33D4F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813A683" w14:textId="2624197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Marine and Fisheries Expo 2018 </w:t>
            </w:r>
          </w:p>
        </w:tc>
        <w:tc>
          <w:tcPr>
            <w:tcW w:w="0" w:type="auto"/>
            <w:shd w:val="clear" w:color="auto" w:fill="auto"/>
            <w:noWrap/>
          </w:tcPr>
          <w:p w14:paraId="54E7CCE0" w14:textId="51F2E60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Kegiatan</w:t>
            </w:r>
          </w:p>
        </w:tc>
      </w:tr>
      <w:tr w:rsidR="00FA209B" w:rsidRPr="00B91D04" w14:paraId="09023D8A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5F40F136" w14:textId="24A3E711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r w:rsidRPr="00B91D04">
              <w:rPr>
                <w:rFonts w:ascii="Bookman Old Style" w:eastAsia="Times New Roman" w:hAnsi="Bookman Old Style" w:cs="Times New Roman"/>
              </w:rPr>
              <w:t>Pengelolaan pasar ikan</w:t>
            </w:r>
          </w:p>
        </w:tc>
        <w:tc>
          <w:tcPr>
            <w:tcW w:w="5364" w:type="dxa"/>
            <w:shd w:val="clear" w:color="auto" w:fill="auto"/>
            <w:noWrap/>
          </w:tcPr>
          <w:p w14:paraId="59728413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1941B67B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2B4A536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6C9DBD41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A72513C" w14:textId="6D96C127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Terbinanya Pedagang di Pasar Ikan </w:t>
            </w:r>
          </w:p>
        </w:tc>
        <w:tc>
          <w:tcPr>
            <w:tcW w:w="0" w:type="auto"/>
            <w:shd w:val="clear" w:color="auto" w:fill="auto"/>
            <w:noWrap/>
          </w:tcPr>
          <w:p w14:paraId="0EA356EC" w14:textId="4B7CDE4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14 Pedagang</w:t>
            </w:r>
          </w:p>
        </w:tc>
      </w:tr>
      <w:tr w:rsidR="00FA209B" w:rsidRPr="00B91D04" w14:paraId="62CCD07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5D6E950C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658C625" w14:textId="171329E6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Dokumen Pengadaan Tanah dan FS Pengadaan Tanah </w:t>
            </w:r>
          </w:p>
        </w:tc>
        <w:tc>
          <w:tcPr>
            <w:tcW w:w="0" w:type="auto"/>
            <w:shd w:val="clear" w:color="auto" w:fill="auto"/>
            <w:noWrap/>
          </w:tcPr>
          <w:p w14:paraId="46B68302" w14:textId="553B0CC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 Dokumen</w:t>
            </w:r>
          </w:p>
        </w:tc>
      </w:tr>
      <w:tr w:rsidR="00FA209B" w:rsidRPr="00B91D04" w14:paraId="0B9C2A3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2B46A10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E55CCAC" w14:textId="2DA1530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Pasar Ikan Ciwaru </w:t>
            </w:r>
          </w:p>
        </w:tc>
        <w:tc>
          <w:tcPr>
            <w:tcW w:w="0" w:type="auto"/>
            <w:shd w:val="clear" w:color="auto" w:fill="auto"/>
            <w:noWrap/>
          </w:tcPr>
          <w:p w14:paraId="5C999955" w14:textId="20FB7070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Lokasi</w:t>
            </w:r>
          </w:p>
        </w:tc>
      </w:tr>
      <w:tr w:rsidR="00FA209B" w:rsidRPr="00B91D04" w14:paraId="132FB710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0FE7D8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E230461" w14:textId="45653A9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Paving Blok TPI Ciwaru </w:t>
            </w:r>
          </w:p>
        </w:tc>
        <w:tc>
          <w:tcPr>
            <w:tcW w:w="0" w:type="auto"/>
            <w:shd w:val="clear" w:color="auto" w:fill="auto"/>
            <w:noWrap/>
          </w:tcPr>
          <w:p w14:paraId="106BD0A3" w14:textId="5784D7A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200 M2</w:t>
            </w:r>
          </w:p>
        </w:tc>
      </w:tr>
      <w:tr w:rsidR="00FA209B" w:rsidRPr="00B91D04" w14:paraId="3462489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88E9CF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2291D8F" w14:textId="1035213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Pasar Ikan Minajaya </w:t>
            </w:r>
          </w:p>
        </w:tc>
        <w:tc>
          <w:tcPr>
            <w:tcW w:w="0" w:type="auto"/>
            <w:shd w:val="clear" w:color="auto" w:fill="auto"/>
            <w:noWrap/>
          </w:tcPr>
          <w:p w14:paraId="7E5F984A" w14:textId="61473E86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Lokasi</w:t>
            </w:r>
          </w:p>
        </w:tc>
      </w:tr>
      <w:tr w:rsidR="00FA209B" w:rsidRPr="00B91D04" w14:paraId="2750070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986D2FE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4593ED5" w14:textId="355FAFC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Pembelian dan Penanaman Pohon untuk sentra kuliner Cikembang </w:t>
            </w:r>
          </w:p>
        </w:tc>
        <w:tc>
          <w:tcPr>
            <w:tcW w:w="0" w:type="auto"/>
            <w:shd w:val="clear" w:color="auto" w:fill="auto"/>
            <w:noWrap/>
          </w:tcPr>
          <w:p w14:paraId="6ECC1BB6" w14:textId="32E7B8D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1Paket</w:t>
            </w:r>
          </w:p>
        </w:tc>
      </w:tr>
      <w:tr w:rsidR="00FA209B" w:rsidRPr="00B91D04" w14:paraId="14644DD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289052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97FEC9" w14:textId="0B26D0A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bak/parit Pasar Ikan Cibaraja </w:t>
            </w:r>
          </w:p>
        </w:tc>
        <w:tc>
          <w:tcPr>
            <w:tcW w:w="0" w:type="auto"/>
            <w:shd w:val="clear" w:color="auto" w:fill="auto"/>
            <w:noWrap/>
          </w:tcPr>
          <w:p w14:paraId="2B165FC2" w14:textId="6B1EA693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Paket</w:t>
            </w:r>
          </w:p>
        </w:tc>
      </w:tr>
      <w:tr w:rsidR="00FA209B" w:rsidRPr="00B91D04" w14:paraId="46E4B8E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670A61E7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45ADB59" w14:textId="18788B8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Printer </w:t>
            </w:r>
          </w:p>
        </w:tc>
        <w:tc>
          <w:tcPr>
            <w:tcW w:w="0" w:type="auto"/>
            <w:shd w:val="clear" w:color="auto" w:fill="auto"/>
            <w:noWrap/>
          </w:tcPr>
          <w:p w14:paraId="7C9DA58B" w14:textId="638E9D47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7714DEBC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F95ABD0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BED321D" w14:textId="009D5D4B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Pompa Celup </w:t>
            </w:r>
          </w:p>
        </w:tc>
        <w:tc>
          <w:tcPr>
            <w:tcW w:w="0" w:type="auto"/>
            <w:shd w:val="clear" w:color="auto" w:fill="auto"/>
            <w:noWrap/>
          </w:tcPr>
          <w:p w14:paraId="15A85D6D" w14:textId="3010AD0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Buah</w:t>
            </w:r>
          </w:p>
        </w:tc>
      </w:tr>
      <w:tr w:rsidR="00FA209B" w:rsidRPr="00B91D04" w14:paraId="7C59883E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B30EC5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EE749E0" w14:textId="6B6CAE18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Renovasi Gudang Pasar Ikan Cibaraja </w:t>
            </w:r>
          </w:p>
        </w:tc>
        <w:tc>
          <w:tcPr>
            <w:tcW w:w="0" w:type="auto"/>
            <w:shd w:val="clear" w:color="auto" w:fill="auto"/>
            <w:noWrap/>
          </w:tcPr>
          <w:p w14:paraId="4A09FDC7" w14:textId="435FAEA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7E33DDEB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1CCA14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2539986" w14:textId="5445B8C7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>Renovasi Pasar Ikan Minajaya Blok II (5 Kios)</w:t>
            </w:r>
          </w:p>
        </w:tc>
        <w:tc>
          <w:tcPr>
            <w:tcW w:w="0" w:type="auto"/>
            <w:shd w:val="clear" w:color="auto" w:fill="auto"/>
            <w:noWrap/>
          </w:tcPr>
          <w:p w14:paraId="0C359222" w14:textId="70FA7AC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5 Paket</w:t>
            </w:r>
          </w:p>
        </w:tc>
      </w:tr>
      <w:tr w:rsidR="00FA209B" w:rsidRPr="00B91D04" w14:paraId="3095DC6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6D569B9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445A0AB" w14:textId="6433FF2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Hatchery Pasar Ikan Cibaraja </w:t>
            </w:r>
          </w:p>
        </w:tc>
        <w:tc>
          <w:tcPr>
            <w:tcW w:w="0" w:type="auto"/>
            <w:shd w:val="clear" w:color="auto" w:fill="auto"/>
            <w:noWrap/>
          </w:tcPr>
          <w:p w14:paraId="5E319E61" w14:textId="39CFBB08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6C4F452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91D9F9D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081218E" w14:textId="68B6A41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Penyusunan Landscape Revitalisasi Pasar Ikan Cibaraja </w:t>
            </w:r>
          </w:p>
        </w:tc>
        <w:tc>
          <w:tcPr>
            <w:tcW w:w="0" w:type="auto"/>
            <w:shd w:val="clear" w:color="auto" w:fill="auto"/>
            <w:noWrap/>
          </w:tcPr>
          <w:p w14:paraId="44F0FE0E" w14:textId="41C26BC9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Dokumen</w:t>
            </w:r>
          </w:p>
        </w:tc>
      </w:tr>
      <w:tr w:rsidR="00FA209B" w:rsidRPr="00B91D04" w14:paraId="7EDA3FFF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010C861B" w14:textId="02D38B5B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r w:rsidRPr="00B91D04">
              <w:rPr>
                <w:rFonts w:ascii="Bookman Old Style" w:eastAsia="Times New Roman" w:hAnsi="Bookman Old Style" w:cs="Times New Roman"/>
              </w:rPr>
              <w:t>Peningkatan Kapasitas dan Mutu Produk Perikanan</w:t>
            </w:r>
          </w:p>
        </w:tc>
        <w:tc>
          <w:tcPr>
            <w:tcW w:w="5364" w:type="dxa"/>
            <w:shd w:val="clear" w:color="auto" w:fill="auto"/>
            <w:noWrap/>
          </w:tcPr>
          <w:p w14:paraId="58817287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79139223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093ED881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842B08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17B40FA" w14:textId="0A267D91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Pembinaan Sertifikasi Kelayakan Pengolahan Ikan </w:t>
            </w:r>
          </w:p>
        </w:tc>
        <w:tc>
          <w:tcPr>
            <w:tcW w:w="0" w:type="auto"/>
            <w:shd w:val="clear" w:color="auto" w:fill="auto"/>
            <w:noWrap/>
          </w:tcPr>
          <w:p w14:paraId="60787C21" w14:textId="01ABE099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60 Orang</w:t>
            </w:r>
          </w:p>
        </w:tc>
      </w:tr>
      <w:tr w:rsidR="00FA209B" w:rsidRPr="00B91D04" w14:paraId="75A0611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B049086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9293F59" w14:textId="675377E9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Desiminasi PIRT dan IUMKl Bagi Pelaku Usaha Perikanan </w:t>
            </w:r>
          </w:p>
        </w:tc>
        <w:tc>
          <w:tcPr>
            <w:tcW w:w="0" w:type="auto"/>
            <w:shd w:val="clear" w:color="auto" w:fill="auto"/>
            <w:noWrap/>
          </w:tcPr>
          <w:p w14:paraId="0E6FE492" w14:textId="082C1F55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60 Orang</w:t>
            </w:r>
          </w:p>
        </w:tc>
      </w:tr>
      <w:tr w:rsidR="00FA209B" w:rsidRPr="00B91D04" w14:paraId="2E81476B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1EAD7A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960768A" w14:textId="3B873F3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Jumlah Produksi Fish Jelly </w:t>
            </w:r>
          </w:p>
        </w:tc>
        <w:tc>
          <w:tcPr>
            <w:tcW w:w="0" w:type="auto"/>
            <w:shd w:val="clear" w:color="auto" w:fill="auto"/>
            <w:noWrap/>
          </w:tcPr>
          <w:p w14:paraId="74B0678B" w14:textId="4E9052C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Lembursitu 3.200 Kg</w:t>
            </w:r>
          </w:p>
        </w:tc>
      </w:tr>
      <w:tr w:rsidR="00FA209B" w:rsidRPr="00B91D04" w14:paraId="61A99C3F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09D9A8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93E11E6" w14:textId="50697AE5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Jumlah Dokumen Uji Nutrisi Produk Perikanan </w:t>
            </w:r>
          </w:p>
        </w:tc>
        <w:tc>
          <w:tcPr>
            <w:tcW w:w="0" w:type="auto"/>
            <w:shd w:val="clear" w:color="auto" w:fill="auto"/>
            <w:noWrap/>
          </w:tcPr>
          <w:p w14:paraId="4D416AC3" w14:textId="799C917C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10 Dokumen</w:t>
            </w:r>
          </w:p>
        </w:tc>
      </w:tr>
      <w:tr w:rsidR="00FA209B" w:rsidRPr="00B91D04" w14:paraId="03ED2ACA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0CDAB0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D26C7A5" w14:textId="69E653FB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Pembangunan Cold Storadge Ujunggenteng </w:t>
            </w:r>
          </w:p>
        </w:tc>
        <w:tc>
          <w:tcPr>
            <w:tcW w:w="0" w:type="auto"/>
            <w:shd w:val="clear" w:color="auto" w:fill="auto"/>
            <w:noWrap/>
          </w:tcPr>
          <w:p w14:paraId="73C5BCE9" w14:textId="4430AFD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</w:tbl>
    <w:p w14:paraId="63728AF3" w14:textId="58C93C31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0DB42D05" w14:textId="542FE1B9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6"/>
        <w:gridCol w:w="1996"/>
      </w:tblGrid>
      <w:tr w:rsidR="001B57DE" w:rsidRPr="00B91D04" w14:paraId="351CE076" w14:textId="77777777" w:rsidTr="001B57DE">
        <w:tc>
          <w:tcPr>
            <w:tcW w:w="0" w:type="auto"/>
          </w:tcPr>
          <w:p w14:paraId="4ECE9F7D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Kegiatan</w:t>
            </w:r>
          </w:p>
        </w:tc>
        <w:tc>
          <w:tcPr>
            <w:tcW w:w="0" w:type="auto"/>
          </w:tcPr>
          <w:p w14:paraId="67C96B0E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Anggaran</w:t>
            </w:r>
          </w:p>
        </w:tc>
      </w:tr>
      <w:tr w:rsidR="001B57DE" w:rsidRPr="00B91D04" w14:paraId="05EA4492" w14:textId="77777777" w:rsidTr="001B57DE">
        <w:tc>
          <w:tcPr>
            <w:tcW w:w="0" w:type="auto"/>
          </w:tcPr>
          <w:p w14:paraId="2FDBE9AE" w14:textId="232D11AF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Diversifikasi Produk Perikanan dan Diversifikasi Kemasan</w:t>
            </w:r>
          </w:p>
        </w:tc>
        <w:tc>
          <w:tcPr>
            <w:tcW w:w="0" w:type="auto"/>
          </w:tcPr>
          <w:p w14:paraId="22A097BF" w14:textId="6190177F" w:rsidR="001B57DE" w:rsidRPr="00B91D04" w:rsidRDefault="001B57DE" w:rsidP="001B57DE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Rp.</w:t>
            </w:r>
            <w:r w:rsidR="00C35F53">
              <w:t xml:space="preserve"> </w:t>
            </w:r>
            <w:r w:rsidR="00C35F53" w:rsidRPr="00C35F53">
              <w:rPr>
                <w:rFonts w:ascii="Bookman Old Style" w:hAnsi="Bookman Old Style" w:cs="Times New Roman"/>
                <w:sz w:val="22"/>
                <w:szCs w:val="22"/>
              </w:rPr>
              <w:t>136</w:t>
            </w:r>
            <w:r w:rsidR="00C35F53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.</w:t>
            </w:r>
            <w:bookmarkStart w:id="0" w:name="_GoBack"/>
            <w:bookmarkEnd w:id="0"/>
            <w:r w:rsidR="00C35F53" w:rsidRPr="00C35F53">
              <w:rPr>
                <w:rFonts w:ascii="Bookman Old Style" w:hAnsi="Bookman Old Style" w:cs="Times New Roman"/>
                <w:sz w:val="22"/>
                <w:szCs w:val="22"/>
              </w:rPr>
              <w:t>980</w:t>
            </w:r>
            <w:r w:rsidR="00C35F53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 w:cs="Times New Roman"/>
                <w:sz w:val="22"/>
                <w:szCs w:val="22"/>
              </w:rPr>
              <w:t>000</w:t>
            </w:r>
          </w:p>
        </w:tc>
      </w:tr>
      <w:tr w:rsidR="001B57DE" w:rsidRPr="00B91D04" w14:paraId="780EB65A" w14:textId="77777777" w:rsidTr="001B57DE">
        <w:tc>
          <w:tcPr>
            <w:tcW w:w="0" w:type="auto"/>
          </w:tcPr>
          <w:p w14:paraId="075541C6" w14:textId="3CD1851E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Pengembangan Jaringan Distribusi dan Pemasaran Hasil Perikanan</w:t>
            </w:r>
          </w:p>
        </w:tc>
        <w:tc>
          <w:tcPr>
            <w:tcW w:w="0" w:type="auto"/>
          </w:tcPr>
          <w:p w14:paraId="6CC90D43" w14:textId="5ACD830C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Rp.</w:t>
            </w:r>
            <w:r w:rsidR="00C35F53">
              <w:t xml:space="preserve"> 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544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450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000</w:t>
            </w:r>
          </w:p>
        </w:tc>
      </w:tr>
      <w:tr w:rsidR="001B57DE" w:rsidRPr="00B91D04" w14:paraId="43F7165E" w14:textId="77777777" w:rsidTr="001B57DE">
        <w:tc>
          <w:tcPr>
            <w:tcW w:w="0" w:type="auto"/>
          </w:tcPr>
          <w:p w14:paraId="7F7C8549" w14:textId="15490D5F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Pengelolaan pasar ikan</w:t>
            </w:r>
          </w:p>
        </w:tc>
        <w:tc>
          <w:tcPr>
            <w:tcW w:w="0" w:type="auto"/>
          </w:tcPr>
          <w:p w14:paraId="67124BE9" w14:textId="14BE362E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Rp.</w:t>
            </w:r>
            <w:r w:rsidR="00C35F53">
              <w:t xml:space="preserve"> 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738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425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000</w:t>
            </w:r>
          </w:p>
        </w:tc>
      </w:tr>
      <w:tr w:rsidR="001B57DE" w:rsidRPr="00B91D04" w14:paraId="7CD06F8A" w14:textId="77777777" w:rsidTr="001B57DE">
        <w:tc>
          <w:tcPr>
            <w:tcW w:w="0" w:type="auto"/>
          </w:tcPr>
          <w:p w14:paraId="2C1AE97E" w14:textId="028D53C6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Peningkatan Kapasitas dan Mutu Produk Perikanan</w:t>
            </w:r>
          </w:p>
        </w:tc>
        <w:tc>
          <w:tcPr>
            <w:tcW w:w="0" w:type="auto"/>
          </w:tcPr>
          <w:p w14:paraId="1F7C40D8" w14:textId="07C75E0F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Rp.</w:t>
            </w:r>
            <w:r w:rsidR="00C35F53">
              <w:t xml:space="preserve"> 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942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590</w:t>
            </w:r>
            <w:r w:rsidR="00C35F53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="00C35F53" w:rsidRPr="00C35F53">
              <w:rPr>
                <w:rFonts w:ascii="Bookman Old Style" w:hAnsi="Bookman Old Style"/>
                <w:color w:val="000000"/>
                <w:sz w:val="22"/>
                <w:szCs w:val="22"/>
              </w:rPr>
              <w:t>000</w:t>
            </w:r>
          </w:p>
        </w:tc>
      </w:tr>
    </w:tbl>
    <w:p w14:paraId="4BF345EE" w14:textId="461C54BD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1DF8AE25" w14:textId="7818FE01" w:rsidR="001B57DE" w:rsidRPr="00B91D04" w:rsidRDefault="001B57DE">
      <w:pPr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456"/>
      </w:tblGrid>
      <w:tr w:rsidR="00C35F53" w:rsidRPr="00B91D04" w14:paraId="1A7E1D5B" w14:textId="77777777" w:rsidTr="00426742">
        <w:tc>
          <w:tcPr>
            <w:tcW w:w="4219" w:type="dxa"/>
          </w:tcPr>
          <w:p w14:paraId="6DF2F359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1C6E9CE6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KEDUA,</w:t>
            </w:r>
          </w:p>
          <w:p w14:paraId="5A85F3A7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5FE12E2D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5CB54C63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32405C37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A1E732F" w14:textId="77777777" w:rsidR="00C35F53" w:rsidRPr="00B91D04" w:rsidRDefault="00C35F53" w:rsidP="0042674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>CECE, A.Pi</w:t>
            </w:r>
          </w:p>
          <w:p w14:paraId="2D35BDAC" w14:textId="77777777" w:rsidR="00C35F53" w:rsidRPr="00B91D04" w:rsidRDefault="00C35F53" w:rsidP="0042674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NIP. 19620512 198703 1 024</w:t>
            </w:r>
          </w:p>
        </w:tc>
        <w:tc>
          <w:tcPr>
            <w:tcW w:w="567" w:type="dxa"/>
          </w:tcPr>
          <w:p w14:paraId="01BA4309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4456" w:type="dxa"/>
          </w:tcPr>
          <w:p w14:paraId="61AA51B0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 xml:space="preserve">Palabuhanratu,          </w:t>
            </w:r>
            <w:r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Januari</w:t>
            </w: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 xml:space="preserve"> 201</w:t>
            </w:r>
            <w:r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8</w:t>
            </w:r>
          </w:p>
          <w:p w14:paraId="5E0CA73A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PERTAMA,</w:t>
            </w:r>
          </w:p>
          <w:p w14:paraId="26784832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F765DC2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2AF7D323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006BC2B4" w14:textId="77777777" w:rsidR="00C35F53" w:rsidRPr="00B91D04" w:rsidRDefault="00C35F53" w:rsidP="0042674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411936D4" w14:textId="77777777" w:rsidR="00C35F53" w:rsidRPr="00C35F53" w:rsidRDefault="00C35F53" w:rsidP="0042674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</w:rPr>
            </w:pPr>
            <w:r w:rsidRPr="00C35F53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Rikah Tababaka, S.Pi</w:t>
            </w:r>
            <w:r w:rsidRPr="00C35F53">
              <w:rPr>
                <w:rFonts w:ascii="Bookman Old Style" w:hAnsi="Bookman Old Style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14:paraId="7F5928C6" w14:textId="77777777" w:rsidR="00C35F53" w:rsidRPr="00C35F53" w:rsidRDefault="00C35F53" w:rsidP="0042674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  <w:lang w:val="en-US"/>
              </w:rPr>
            </w:pPr>
            <w:r w:rsidRPr="00C35F53">
              <w:rPr>
                <w:rFonts w:ascii="Times New Roman" w:hAnsi="Times New Roman"/>
                <w:b/>
                <w:bCs/>
                <w:sz w:val="24"/>
                <w:szCs w:val="24"/>
              </w:rPr>
              <w:t>NIP.</w:t>
            </w:r>
            <w:r w:rsidRPr="00C35F53">
              <w:rPr>
                <w:b/>
                <w:bCs/>
              </w:rPr>
              <w:t xml:space="preserve"> </w:t>
            </w:r>
            <w:r w:rsidRPr="00C35F53">
              <w:rPr>
                <w:rFonts w:ascii="Times New Roman" w:hAnsi="Times New Roman"/>
                <w:b/>
                <w:bCs/>
                <w:sz w:val="24"/>
                <w:szCs w:val="24"/>
              </w:rPr>
              <w:t>198210052005012011</w:t>
            </w:r>
          </w:p>
        </w:tc>
      </w:tr>
    </w:tbl>
    <w:p w14:paraId="1DC8B2D9" w14:textId="77777777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sectPr w:rsidR="001B57DE" w:rsidRPr="00B91D04" w:rsidSect="00B91D04">
      <w:pgSz w:w="11906" w:h="16838" w:code="1000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AF3"/>
    <w:rsid w:val="001B57DE"/>
    <w:rsid w:val="001C7689"/>
    <w:rsid w:val="00295E3D"/>
    <w:rsid w:val="00537456"/>
    <w:rsid w:val="00B47AF3"/>
    <w:rsid w:val="00B91D04"/>
    <w:rsid w:val="00C35F53"/>
    <w:rsid w:val="00FA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1621"/>
  <w15:chartTrackingRefBased/>
  <w15:docId w15:val="{DE2135B4-26B7-475E-BC08-DF30133F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AF3"/>
    <w:pPr>
      <w:spacing w:after="0" w:line="240" w:lineRule="auto"/>
    </w:pPr>
    <w:rPr>
      <w:rFonts w:ascii="Calibri" w:eastAsia="Calibri" w:hAnsi="Calibri" w:cs="Cordia New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67AD4-AB5A-475E-945A-5B4E162A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syamsulalam1994@outlook.com</cp:lastModifiedBy>
  <cp:revision>6</cp:revision>
  <cp:lastPrinted>2019-08-27T05:27:00Z</cp:lastPrinted>
  <dcterms:created xsi:type="dcterms:W3CDTF">2017-11-16T09:21:00Z</dcterms:created>
  <dcterms:modified xsi:type="dcterms:W3CDTF">2019-08-27T08:28:00Z</dcterms:modified>
</cp:coreProperties>
</file>